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69DF" w14:textId="0B517C3F" w:rsidR="00EC6EF9" w:rsidRDefault="00EC6EF9" w:rsidP="00EC6EF9">
      <w:pPr>
        <w:widowControl/>
        <w:jc w:val="left"/>
        <w:rPr>
          <w:rFonts w:ascii="BIZ UDPゴシック" w:eastAsia="BIZ UDPゴシック" w:hAnsi="BIZ UDPゴシック"/>
        </w:rPr>
      </w:pPr>
      <w:r w:rsidRPr="00EC6EF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83A8" wp14:editId="50184172">
                <wp:simplePos x="0" y="0"/>
                <wp:positionH relativeFrom="margin">
                  <wp:align>right</wp:align>
                </wp:positionH>
                <wp:positionV relativeFrom="paragraph">
                  <wp:posOffset>-6160</wp:posOffset>
                </wp:positionV>
                <wp:extent cx="6648450" cy="65168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51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C0D0E" w14:textId="3B40E180" w:rsidR="00EC6EF9" w:rsidRPr="00B227DC" w:rsidRDefault="00EC6EF9" w:rsidP="00B227DC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0B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  <w:t>ISO9001・ISO14001</w:t>
                            </w:r>
                            <w:r w:rsidR="00E856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30B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内部監査員養成セミナー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983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72.3pt;margin-top:-.5pt;width:523.5pt;height:51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" filled="f" stroked="f" strokeweight=".5pt">
                <v:textbox>
                  <w:txbxContent>
                    <w:p w14:paraId="76AC0D0E" w14:textId="3B40E180" w:rsidR="00EC6EF9" w:rsidRPr="00B227DC" w:rsidRDefault="00EC6EF9" w:rsidP="00B227DC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530B09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  <w:t>ISO9001・ISO14001</w:t>
                      </w:r>
                      <w:r w:rsidR="00E856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530B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内部監査員養成セミナー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193956" w14:textId="77777777" w:rsidR="00EC6EF9" w:rsidRDefault="00EC6EF9" w:rsidP="00EC6EF9">
      <w:pPr>
        <w:widowControl/>
        <w:jc w:val="left"/>
        <w:rPr>
          <w:rFonts w:ascii="BIZ UDPゴシック" w:eastAsia="BIZ UDPゴシック" w:hAnsi="BIZ UDPゴシック"/>
        </w:rPr>
      </w:pPr>
    </w:p>
    <w:p w14:paraId="41ADF3D1" w14:textId="77777777" w:rsidR="00EC6EF9" w:rsidRDefault="00EC6EF9" w:rsidP="00EC6EF9">
      <w:pPr>
        <w:widowControl/>
        <w:jc w:val="left"/>
        <w:rPr>
          <w:rFonts w:ascii="BIZ UDPゴシック" w:eastAsia="BIZ UDPゴシック" w:hAnsi="BIZ UDPゴシック"/>
        </w:rPr>
      </w:pPr>
    </w:p>
    <w:p w14:paraId="5F2EF48E" w14:textId="6535600C" w:rsidR="005F5F2C" w:rsidRDefault="00EC6EF9" w:rsidP="007E6290">
      <w:pPr>
        <w:widowControl/>
        <w:ind w:firstLineChars="2000" w:firstLine="4200"/>
        <w:jc w:val="left"/>
        <w:rPr>
          <w:rFonts w:ascii="BIZ UDPゴシック" w:eastAsia="BIZ UDPゴシック" w:hAnsi="BIZ UDPゴシック"/>
        </w:rPr>
      </w:pPr>
      <w:r w:rsidRPr="00EC6EF9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Pr="00EC6EF9">
        <w:rPr>
          <w:rFonts w:ascii="BIZ UDPゴシック" w:eastAsia="BIZ UDPゴシック" w:hAnsi="BIZ UDPゴシック" w:hint="eastAsia"/>
          <w:b/>
          <w:bCs/>
        </w:rPr>
        <w:t>申込日：令和</w:t>
      </w:r>
      <w:r w:rsidR="00512676">
        <w:rPr>
          <w:rFonts w:ascii="BIZ UDPゴシック" w:eastAsia="BIZ UDPゴシック" w:hAnsi="BIZ UDPゴシック" w:hint="eastAsia"/>
          <w:b/>
          <w:bCs/>
        </w:rPr>
        <w:t>8</w:t>
      </w:r>
      <w:r w:rsidRPr="00EC6EF9">
        <w:rPr>
          <w:rFonts w:ascii="BIZ UDPゴシック" w:eastAsia="BIZ UDPゴシック" w:hAnsi="BIZ UDPゴシック" w:hint="eastAsia"/>
          <w:b/>
          <w:bCs/>
        </w:rPr>
        <w:t>年　　月　　　日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1DC0804A" w14:textId="3E619280" w:rsidR="005F5F2C" w:rsidRPr="007E6290" w:rsidRDefault="005F5F2C" w:rsidP="00EC6EF9">
      <w:pPr>
        <w:widowControl/>
        <w:ind w:firstLineChars="200" w:firstLine="400"/>
        <w:jc w:val="left"/>
        <w:rPr>
          <w:rFonts w:ascii="BIZ UDPゴシック" w:eastAsia="BIZ UDPゴシック" w:hAnsi="BIZ UDPゴシック"/>
          <w:sz w:val="20"/>
          <w:szCs w:val="21"/>
        </w:rPr>
      </w:pPr>
      <w:r w:rsidRPr="007E6290">
        <w:rPr>
          <w:rFonts w:ascii="BIZ UDPゴシック" w:eastAsia="BIZ UDPゴシック" w:hAnsi="BIZ UDPゴシック" w:hint="eastAsia"/>
          <w:sz w:val="20"/>
          <w:szCs w:val="21"/>
        </w:rPr>
        <w:t>※枠内全てを漏れなくご記入ください。</w:t>
      </w:r>
    </w:p>
    <w:tbl>
      <w:tblPr>
        <w:tblStyle w:val="a3"/>
        <w:tblpPr w:leftFromText="142" w:rightFromText="142" w:vertAnchor="page" w:horzAnchor="margin" w:tblpXSpec="center" w:tblpY="250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614"/>
        <w:gridCol w:w="1509"/>
        <w:gridCol w:w="888"/>
        <w:gridCol w:w="1086"/>
        <w:gridCol w:w="216"/>
        <w:gridCol w:w="1665"/>
        <w:gridCol w:w="1218"/>
      </w:tblGrid>
      <w:tr w:rsidR="007E6290" w:rsidRPr="00A22810" w14:paraId="7693B57C" w14:textId="77777777" w:rsidTr="007E6290">
        <w:trPr>
          <w:trHeight w:val="699"/>
        </w:trPr>
        <w:tc>
          <w:tcPr>
            <w:tcW w:w="1443" w:type="dxa"/>
            <w:vAlign w:val="center"/>
          </w:tcPr>
          <w:p w14:paraId="4858A122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企 業 名</w:t>
            </w:r>
          </w:p>
        </w:tc>
        <w:tc>
          <w:tcPr>
            <w:tcW w:w="8196" w:type="dxa"/>
            <w:gridSpan w:val="7"/>
            <w:vAlign w:val="center"/>
          </w:tcPr>
          <w:p w14:paraId="0B2A733E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</w:rPr>
            </w:pPr>
          </w:p>
        </w:tc>
      </w:tr>
      <w:tr w:rsidR="007E6290" w:rsidRPr="00A22810" w14:paraId="15736836" w14:textId="77777777" w:rsidTr="007E6290">
        <w:trPr>
          <w:trHeight w:val="654"/>
        </w:trPr>
        <w:tc>
          <w:tcPr>
            <w:tcW w:w="1443" w:type="dxa"/>
            <w:vAlign w:val="center"/>
          </w:tcPr>
          <w:p w14:paraId="1BA65D72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所 在 地</w:t>
            </w:r>
          </w:p>
        </w:tc>
        <w:tc>
          <w:tcPr>
            <w:tcW w:w="8196" w:type="dxa"/>
            <w:gridSpan w:val="7"/>
          </w:tcPr>
          <w:p w14:paraId="585B9A95" w14:textId="77777777" w:rsidR="007E6290" w:rsidRPr="007168BD" w:rsidRDefault="007E6290" w:rsidP="007E6290">
            <w:pPr>
              <w:snapToGrid w:val="0"/>
              <w:spacing w:line="209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〒　　　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</w:t>
            </w: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－</w:t>
            </w:r>
          </w:p>
          <w:p w14:paraId="4D461A7F" w14:textId="77777777" w:rsidR="007E6290" w:rsidRPr="007168BD" w:rsidRDefault="007E6290" w:rsidP="007E6290">
            <w:pPr>
              <w:snapToGrid w:val="0"/>
              <w:spacing w:line="209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7E6290" w:rsidRPr="00A22810" w14:paraId="5492DC30" w14:textId="77777777" w:rsidTr="007E6290">
        <w:trPr>
          <w:trHeight w:val="569"/>
        </w:trPr>
        <w:tc>
          <w:tcPr>
            <w:tcW w:w="1443" w:type="dxa"/>
            <w:vAlign w:val="center"/>
          </w:tcPr>
          <w:p w14:paraId="07718C94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業　  種</w:t>
            </w:r>
          </w:p>
        </w:tc>
        <w:tc>
          <w:tcPr>
            <w:tcW w:w="4011" w:type="dxa"/>
            <w:gridSpan w:val="3"/>
            <w:vAlign w:val="center"/>
          </w:tcPr>
          <w:p w14:paraId="2A2ABCA5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493C63B" w14:textId="6C4BA6AA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賛助会員</w:t>
            </w:r>
          </w:p>
        </w:tc>
        <w:tc>
          <w:tcPr>
            <w:tcW w:w="3099" w:type="dxa"/>
            <w:gridSpan w:val="3"/>
            <w:vAlign w:val="center"/>
          </w:tcPr>
          <w:p w14:paraId="7428996D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賛助会員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 </w:t>
            </w:r>
            <w:r w:rsidRPr="007168BD">
              <w:rPr>
                <w:rFonts w:ascii="BIZ UDPゴシック" w:eastAsia="BIZ UDPゴシック" w:hAnsi="BIZ UDPゴシック" w:cs="メイリオ" w:hint="eastAsia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 </w:t>
            </w:r>
            <w:r w:rsidRPr="007168BD">
              <w:rPr>
                <w:rFonts w:ascii="BIZ UDPゴシック" w:eastAsia="BIZ UDPゴシック" w:hAnsi="BIZ UDPゴシック" w:cs="メイリオ" w:hint="eastAsia"/>
              </w:rPr>
              <w:t>非賛助会員</w:t>
            </w:r>
          </w:p>
        </w:tc>
      </w:tr>
      <w:tr w:rsidR="007E6290" w:rsidRPr="00A22810" w14:paraId="64A52825" w14:textId="77777777" w:rsidTr="007E6290">
        <w:trPr>
          <w:trHeight w:val="635"/>
        </w:trPr>
        <w:tc>
          <w:tcPr>
            <w:tcW w:w="1443" w:type="dxa"/>
            <w:vMerge w:val="restart"/>
            <w:vAlign w:val="center"/>
          </w:tcPr>
          <w:p w14:paraId="2116055E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担 当 者</w:t>
            </w:r>
          </w:p>
        </w:tc>
        <w:tc>
          <w:tcPr>
            <w:tcW w:w="4011" w:type="dxa"/>
            <w:gridSpan w:val="3"/>
          </w:tcPr>
          <w:p w14:paraId="64D89826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所属・役職</w:t>
            </w:r>
          </w:p>
          <w:p w14:paraId="6451E210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45A6E1C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氏 名</w:t>
            </w:r>
          </w:p>
        </w:tc>
        <w:tc>
          <w:tcPr>
            <w:tcW w:w="3099" w:type="dxa"/>
            <w:gridSpan w:val="3"/>
          </w:tcPr>
          <w:p w14:paraId="0C3EEA0A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7E6290" w:rsidRPr="00A22810" w14:paraId="63E88726" w14:textId="77777777" w:rsidTr="007E6290">
        <w:trPr>
          <w:trHeight w:val="501"/>
        </w:trPr>
        <w:tc>
          <w:tcPr>
            <w:tcW w:w="1443" w:type="dxa"/>
            <w:vMerge/>
            <w:vAlign w:val="center"/>
          </w:tcPr>
          <w:p w14:paraId="2F01FB38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1614" w:type="dxa"/>
            <w:vAlign w:val="center"/>
          </w:tcPr>
          <w:p w14:paraId="7A0F5CC5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T E L</w:t>
            </w:r>
          </w:p>
        </w:tc>
        <w:tc>
          <w:tcPr>
            <w:tcW w:w="2397" w:type="dxa"/>
            <w:gridSpan w:val="2"/>
            <w:vAlign w:val="center"/>
          </w:tcPr>
          <w:p w14:paraId="3A66F212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A6163CC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F A X</w:t>
            </w:r>
          </w:p>
        </w:tc>
        <w:tc>
          <w:tcPr>
            <w:tcW w:w="3099" w:type="dxa"/>
            <w:gridSpan w:val="3"/>
            <w:vAlign w:val="center"/>
          </w:tcPr>
          <w:p w14:paraId="253E58FC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7E6290" w:rsidRPr="00A22810" w14:paraId="19C74D70" w14:textId="77777777" w:rsidTr="007E6290">
        <w:trPr>
          <w:trHeight w:val="611"/>
        </w:trPr>
        <w:tc>
          <w:tcPr>
            <w:tcW w:w="1443" w:type="dxa"/>
            <w:vMerge/>
            <w:vAlign w:val="center"/>
          </w:tcPr>
          <w:p w14:paraId="6A95A135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1614" w:type="dxa"/>
            <w:vAlign w:val="center"/>
          </w:tcPr>
          <w:p w14:paraId="09565762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E-mail</w:t>
            </w:r>
          </w:p>
        </w:tc>
        <w:tc>
          <w:tcPr>
            <w:tcW w:w="6582" w:type="dxa"/>
            <w:gridSpan w:val="6"/>
          </w:tcPr>
          <w:p w14:paraId="5062F802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※E-mailで各種連絡をしますので必ずご記入ください。</w:t>
            </w:r>
          </w:p>
          <w:p w14:paraId="7FD14169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7E6290" w:rsidRPr="00A22810" w14:paraId="65CD7A21" w14:textId="77777777" w:rsidTr="007E6290">
        <w:trPr>
          <w:trHeight w:val="1602"/>
        </w:trPr>
        <w:tc>
          <w:tcPr>
            <w:tcW w:w="1443" w:type="dxa"/>
            <w:vAlign w:val="center"/>
          </w:tcPr>
          <w:p w14:paraId="0DF27192" w14:textId="77777777" w:rsidR="007E6290" w:rsidRPr="007168BD" w:rsidRDefault="007E6290" w:rsidP="007E6290">
            <w:pPr>
              <w:snapToGrid w:val="0"/>
              <w:spacing w:line="209" w:lineRule="auto"/>
              <w:jc w:val="center"/>
              <w:rPr>
                <w:rFonts w:ascii="BIZ UDPゴシック" w:eastAsia="BIZ UDPゴシック" w:hAnsi="BIZ UDPゴシック" w:cs="メイリオ"/>
                <w:sz w:val="20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20"/>
              </w:rPr>
              <w:t>ISO9001</w:t>
            </w:r>
          </w:p>
          <w:p w14:paraId="28FBA424" w14:textId="77777777" w:rsidR="007E6290" w:rsidRPr="007168BD" w:rsidRDefault="007E6290" w:rsidP="007E6290">
            <w:pPr>
              <w:snapToGrid w:val="0"/>
              <w:spacing w:line="209" w:lineRule="auto"/>
              <w:jc w:val="center"/>
              <w:rPr>
                <w:rFonts w:ascii="BIZ UDPゴシック" w:eastAsia="BIZ UDPゴシック" w:hAnsi="BIZ UDPゴシック" w:cs="メイリオ"/>
                <w:sz w:val="20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20"/>
              </w:rPr>
              <w:t>もしくは</w:t>
            </w:r>
          </w:p>
          <w:p w14:paraId="58D4B219" w14:textId="77777777" w:rsidR="007E6290" w:rsidRPr="007168BD" w:rsidRDefault="007E6290" w:rsidP="007E6290">
            <w:pPr>
              <w:snapToGrid w:val="0"/>
              <w:spacing w:line="209" w:lineRule="auto"/>
              <w:jc w:val="center"/>
              <w:rPr>
                <w:rFonts w:ascii="BIZ UDPゴシック" w:eastAsia="BIZ UDPゴシック" w:hAnsi="BIZ UDPゴシック" w:cs="メイリオ"/>
                <w:sz w:val="20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20"/>
              </w:rPr>
              <w:t>ISO14001</w:t>
            </w:r>
          </w:p>
          <w:p w14:paraId="72C14BAF" w14:textId="77777777" w:rsidR="007E6290" w:rsidRPr="007168BD" w:rsidRDefault="007E6290" w:rsidP="007E6290">
            <w:pPr>
              <w:snapToGrid w:val="0"/>
              <w:spacing w:line="209" w:lineRule="auto"/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20"/>
              </w:rPr>
              <w:t>取組みの現況</w:t>
            </w:r>
          </w:p>
        </w:tc>
        <w:tc>
          <w:tcPr>
            <w:tcW w:w="8196" w:type="dxa"/>
            <w:gridSpan w:val="7"/>
          </w:tcPr>
          <w:p w14:paraId="7C817A46" w14:textId="08BBA5EE" w:rsidR="007E6290" w:rsidRPr="007168BD" w:rsidRDefault="007E6290" w:rsidP="007E6290">
            <w:pPr>
              <w:snapToGrid w:val="0"/>
              <w:spacing w:line="209" w:lineRule="auto"/>
              <w:ind w:firstLineChars="100" w:firstLine="40"/>
              <w:rPr>
                <w:rFonts w:ascii="BIZ UDPゴシック" w:eastAsia="BIZ UDPゴシック" w:hAnsi="BIZ UDPゴシック" w:cs="メイリオ"/>
                <w:sz w:val="4"/>
                <w:szCs w:val="4"/>
              </w:rPr>
            </w:pPr>
          </w:p>
          <w:p w14:paraId="0E3CB975" w14:textId="77777777" w:rsidR="007E6290" w:rsidRPr="007168BD" w:rsidRDefault="007E6290" w:rsidP="007E6290">
            <w:pPr>
              <w:snapToGrid w:val="0"/>
              <w:spacing w:line="276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該当する番号と項目に</w:t>
            </w:r>
            <w:proofErr w:type="gramStart"/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〇</w:t>
            </w:r>
            <w:proofErr w:type="gramEnd"/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印を、2,3の場合は（　）内をご記入ください。</w:t>
            </w:r>
          </w:p>
          <w:p w14:paraId="4AA371E1" w14:textId="77777777" w:rsidR="007E6290" w:rsidRPr="007168BD" w:rsidRDefault="007E6290" w:rsidP="007E6290">
            <w:pPr>
              <w:snapToGrid w:val="0"/>
              <w:spacing w:line="276" w:lineRule="auto"/>
              <w:ind w:firstLineChars="100" w:firstLine="20"/>
              <w:rPr>
                <w:rFonts w:ascii="BIZ UDPゴシック" w:eastAsia="BIZ UDPゴシック" w:hAnsi="BIZ UDPゴシック" w:cs="メイリオ"/>
                <w:sz w:val="2"/>
                <w:szCs w:val="2"/>
              </w:rPr>
            </w:pPr>
          </w:p>
          <w:p w14:paraId="7B549D4D" w14:textId="4D75BDC2" w:rsidR="007E6290" w:rsidRPr="007168BD" w:rsidRDefault="007E6290" w:rsidP="007E6290">
            <w:pPr>
              <w:snapToGrid w:val="0"/>
              <w:spacing w:line="276" w:lineRule="auto"/>
              <w:ind w:firstLineChars="100" w:firstLine="180"/>
              <w:rPr>
                <w:rFonts w:ascii="BIZ UDPゴシック" w:eastAsia="BIZ UDPゴシック" w:hAnsi="BIZ UDPゴシック" w:cs="メイリオ"/>
                <w:sz w:val="18"/>
                <w:szCs w:val="18"/>
                <w:u w:val="single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1．既に認証を取得している：ISO9001 / ISO14001</w:t>
            </w:r>
          </w:p>
          <w:p w14:paraId="782387A2" w14:textId="77777777" w:rsidR="007E6290" w:rsidRPr="007168BD" w:rsidRDefault="007E6290" w:rsidP="007E6290">
            <w:pPr>
              <w:snapToGrid w:val="0"/>
              <w:spacing w:line="276" w:lineRule="auto"/>
              <w:ind w:firstLineChars="200" w:firstLine="40"/>
              <w:rPr>
                <w:rFonts w:ascii="BIZ UDPゴシック" w:eastAsia="BIZ UDPゴシック" w:hAnsi="BIZ UDPゴシック" w:cs="メイリオ"/>
                <w:sz w:val="2"/>
                <w:szCs w:val="2"/>
              </w:rPr>
            </w:pPr>
          </w:p>
          <w:p w14:paraId="06174B04" w14:textId="77777777" w:rsidR="007E6290" w:rsidRPr="007168BD" w:rsidRDefault="007E6290" w:rsidP="007E6290">
            <w:pPr>
              <w:snapToGrid w:val="0"/>
              <w:spacing w:line="276" w:lineRule="auto"/>
              <w:ind w:firstLineChars="100" w:firstLine="180"/>
              <w:rPr>
                <w:rFonts w:ascii="BIZ UDPゴシック" w:eastAsia="BIZ UDPゴシック" w:hAnsi="BIZ UDPゴシック" w:cs="メイリオ"/>
                <w:sz w:val="18"/>
                <w:szCs w:val="18"/>
                <w:u w:val="single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2．認証取得に向け、既に</w:t>
            </w:r>
            <w:proofErr w:type="gramStart"/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キックオフ</w:t>
            </w:r>
            <w:proofErr w:type="gramEnd"/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を行っている（本審査の予定：　　年　　月　　日）</w:t>
            </w:r>
          </w:p>
          <w:p w14:paraId="46A580FD" w14:textId="77777777" w:rsidR="007E6290" w:rsidRPr="007168BD" w:rsidRDefault="007E6290" w:rsidP="007E6290">
            <w:pPr>
              <w:snapToGrid w:val="0"/>
              <w:spacing w:line="276" w:lineRule="auto"/>
              <w:ind w:firstLineChars="200" w:firstLine="40"/>
              <w:rPr>
                <w:rFonts w:ascii="BIZ UDPゴシック" w:eastAsia="BIZ UDPゴシック" w:hAnsi="BIZ UDPゴシック" w:cs="メイリオ"/>
                <w:sz w:val="2"/>
                <w:szCs w:val="2"/>
              </w:rPr>
            </w:pPr>
          </w:p>
          <w:p w14:paraId="56524E03" w14:textId="77777777" w:rsidR="007E6290" w:rsidRPr="007168BD" w:rsidRDefault="007E6290" w:rsidP="007E6290">
            <w:pPr>
              <w:snapToGrid w:val="0"/>
              <w:spacing w:line="276" w:lineRule="auto"/>
              <w:ind w:firstLineChars="100" w:firstLine="180"/>
              <w:rPr>
                <w:rFonts w:ascii="BIZ UDPゴシック" w:eastAsia="BIZ UDPゴシック" w:hAnsi="BIZ UDPゴシック" w:cs="メイリオ"/>
                <w:sz w:val="18"/>
                <w:szCs w:val="18"/>
                <w:u w:val="single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3．認証取得を目指し、</w:t>
            </w:r>
            <w:proofErr w:type="gramStart"/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キックオフ</w:t>
            </w:r>
            <w:proofErr w:type="gramEnd"/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の準備中である（</w:t>
            </w:r>
            <w:proofErr w:type="gramStart"/>
            <w:r w:rsidRPr="007168BD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>ｷｯｸｵﾌ</w:t>
            </w:r>
            <w:proofErr w:type="gramEnd"/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の予定：　　年　　月　　日）</w:t>
            </w:r>
          </w:p>
          <w:p w14:paraId="2E87BCB5" w14:textId="77777777" w:rsidR="007E6290" w:rsidRPr="007168BD" w:rsidRDefault="007E6290" w:rsidP="007E6290">
            <w:pPr>
              <w:snapToGrid w:val="0"/>
              <w:spacing w:line="276" w:lineRule="auto"/>
              <w:ind w:firstLineChars="200" w:firstLine="40"/>
              <w:rPr>
                <w:rFonts w:ascii="BIZ UDPゴシック" w:eastAsia="BIZ UDPゴシック" w:hAnsi="BIZ UDPゴシック" w:cs="メイリオ"/>
                <w:sz w:val="2"/>
                <w:szCs w:val="2"/>
              </w:rPr>
            </w:pPr>
          </w:p>
          <w:p w14:paraId="285F29A5" w14:textId="77777777" w:rsidR="007E6290" w:rsidRPr="007168BD" w:rsidRDefault="007E6290" w:rsidP="007E6290">
            <w:pPr>
              <w:snapToGrid w:val="0"/>
              <w:spacing w:line="276" w:lineRule="auto"/>
              <w:ind w:firstLineChars="100" w:firstLine="180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  <w:u w:val="single"/>
              </w:rPr>
              <w:t>4．今のところは勉強段階である</w:t>
            </w:r>
          </w:p>
        </w:tc>
      </w:tr>
      <w:tr w:rsidR="007E6290" w:rsidRPr="00A22810" w14:paraId="084670EC" w14:textId="77777777" w:rsidTr="007E6290">
        <w:trPr>
          <w:trHeight w:val="973"/>
        </w:trPr>
        <w:tc>
          <w:tcPr>
            <w:tcW w:w="1443" w:type="dxa"/>
            <w:vMerge w:val="restart"/>
            <w:vAlign w:val="center"/>
          </w:tcPr>
          <w:p w14:paraId="16D32001" w14:textId="77777777" w:rsidR="007E6290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セミナー</w:t>
            </w:r>
          </w:p>
          <w:p w14:paraId="3C7F7BF0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受講者</w:t>
            </w:r>
          </w:p>
        </w:tc>
        <w:tc>
          <w:tcPr>
            <w:tcW w:w="3123" w:type="dxa"/>
            <w:gridSpan w:val="2"/>
            <w:vAlign w:val="center"/>
          </w:tcPr>
          <w:p w14:paraId="01C27B29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Cs w:val="21"/>
              </w:rPr>
              <w:t>所属</w: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 </w:t>
            </w:r>
            <w:r w:rsidRPr="007168BD">
              <w:rPr>
                <w:rFonts w:ascii="BIZ UDPゴシック" w:eastAsia="BIZ UDPゴシック" w:hAnsi="BIZ UDPゴシック" w:cs="メイリオ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 </w:t>
            </w:r>
            <w:r w:rsidRPr="007168BD">
              <w:rPr>
                <w:rFonts w:ascii="BIZ UDPゴシック" w:eastAsia="BIZ UDPゴシック" w:hAnsi="BIZ UDPゴシック" w:cs="メイリオ" w:hint="eastAsia"/>
                <w:szCs w:val="21"/>
              </w:rPr>
              <w:t>役職</w: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 ・ 氏名</w:t>
            </w:r>
          </w:p>
        </w:tc>
        <w:tc>
          <w:tcPr>
            <w:tcW w:w="2190" w:type="dxa"/>
            <w:gridSpan w:val="3"/>
            <w:vAlign w:val="center"/>
          </w:tcPr>
          <w:p w14:paraId="1CFB86A0" w14:textId="2EE1AEDB" w:rsidR="007E6290" w:rsidRPr="00DD7FB0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</w:rPr>
              <w:t>E-mail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8685A7A" w14:textId="77777777" w:rsidR="007E6290" w:rsidRDefault="007E6290" w:rsidP="007E629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5F5F2C">
              <w:rPr>
                <w:rFonts w:ascii="BIZ UDPゴシック" w:eastAsia="BIZ UDPゴシック" w:hAnsi="BIZ UDPゴシック" w:cs="メイリオ" w:hint="eastAsia"/>
                <w:szCs w:val="21"/>
              </w:rPr>
              <w:t>希望セミナー</w:t>
            </w:r>
          </w:p>
          <w:p w14:paraId="5663ED8F" w14:textId="77777777" w:rsidR="007E6290" w:rsidRDefault="007E6290" w:rsidP="007E629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品質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(10/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６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７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８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）</w:t>
            </w:r>
          </w:p>
          <w:p w14:paraId="529D6EE0" w14:textId="37BBCB45" w:rsidR="007E6290" w:rsidRPr="005F5F2C" w:rsidRDefault="007E6290" w:rsidP="007E629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環境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(1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1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/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1</w:t>
            </w:r>
            <w:r w:rsidR="00512676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0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1</w:t>
            </w:r>
            <w:r w:rsidR="00512676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1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・</w:t>
            </w:r>
            <w:r w:rsidR="00512676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12</w:t>
            </w:r>
            <w:r w:rsidRPr="00B6590B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）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7CB35EBD" w14:textId="77777777" w:rsidR="007E6290" w:rsidRPr="007168BD" w:rsidRDefault="007E6290" w:rsidP="007E6290">
            <w:pPr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初心者向け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事前</w:t>
            </w:r>
            <w:r w:rsidRPr="007168B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セミナー受講希望</w:t>
            </w:r>
            <w:r w:rsidRPr="00EC6EF9">
              <w:rPr>
                <w:rFonts w:ascii="BIZ UDPゴシック" w:eastAsia="BIZ UDPゴシック" w:hAnsi="BIZ UDPゴシック" w:cs="メイリオ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cs="メイリオ" w:hint="eastAsia"/>
                <w:color w:val="FF0000"/>
                <w:sz w:val="18"/>
                <w:szCs w:val="18"/>
              </w:rPr>
              <w:t>１</w:t>
            </w:r>
          </w:p>
        </w:tc>
      </w:tr>
      <w:tr w:rsidR="007E6290" w:rsidRPr="00A22810" w14:paraId="7588185C" w14:textId="77777777" w:rsidTr="007E6290">
        <w:trPr>
          <w:trHeight w:val="568"/>
        </w:trPr>
        <w:tc>
          <w:tcPr>
            <w:tcW w:w="1443" w:type="dxa"/>
            <w:vMerge/>
            <w:vAlign w:val="center"/>
          </w:tcPr>
          <w:p w14:paraId="1166D5BE" w14:textId="77777777" w:rsidR="007E6290" w:rsidRPr="007168BD" w:rsidRDefault="007E6290" w:rsidP="007E6290">
            <w:pPr>
              <w:jc w:val="center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23" w:type="dxa"/>
            <w:gridSpan w:val="2"/>
          </w:tcPr>
          <w:p w14:paraId="3122A2DB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18CE7451" w14:textId="130C6961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43510937" w14:textId="77777777" w:rsidR="007E6290" w:rsidRPr="007168BD" w:rsidRDefault="007E6290" w:rsidP="007E629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5F5F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9001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・ </w:t>
            </w:r>
            <w:r w:rsidRPr="005F5F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14001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16DB48E4" w14:textId="77777777" w:rsidR="007E6290" w:rsidRPr="00747A10" w:rsidRDefault="007E6290" w:rsidP="007E6290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有・無</w:t>
            </w:r>
          </w:p>
        </w:tc>
      </w:tr>
      <w:tr w:rsidR="007E6290" w:rsidRPr="00A22810" w14:paraId="1E24B09C" w14:textId="77777777" w:rsidTr="007E6290">
        <w:trPr>
          <w:trHeight w:val="544"/>
        </w:trPr>
        <w:tc>
          <w:tcPr>
            <w:tcW w:w="1443" w:type="dxa"/>
            <w:vMerge/>
          </w:tcPr>
          <w:p w14:paraId="011B70D8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23" w:type="dxa"/>
            <w:gridSpan w:val="2"/>
          </w:tcPr>
          <w:p w14:paraId="14C4C5D8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5BE6ABDC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3B5C0BB3" w14:textId="77777777" w:rsidR="007E6290" w:rsidRPr="007168BD" w:rsidRDefault="007E6290" w:rsidP="007E629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5F5F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9001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・ </w:t>
            </w:r>
            <w:r w:rsidRPr="005F5F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14001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55399C0E" w14:textId="77777777" w:rsidR="007E6290" w:rsidRPr="00747A10" w:rsidRDefault="007E6290" w:rsidP="007E6290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有・無</w:t>
            </w:r>
          </w:p>
        </w:tc>
      </w:tr>
      <w:tr w:rsidR="007E6290" w:rsidRPr="00A22810" w14:paraId="2ADE8B1D" w14:textId="77777777" w:rsidTr="007E6290">
        <w:trPr>
          <w:trHeight w:val="544"/>
        </w:trPr>
        <w:tc>
          <w:tcPr>
            <w:tcW w:w="1443" w:type="dxa"/>
            <w:vMerge/>
          </w:tcPr>
          <w:p w14:paraId="00981D41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23" w:type="dxa"/>
            <w:gridSpan w:val="2"/>
          </w:tcPr>
          <w:p w14:paraId="66A6EC26" w14:textId="77777777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2CBE6E16" w14:textId="61895ECE" w:rsidR="007E6290" w:rsidRPr="007168BD" w:rsidRDefault="007E6290" w:rsidP="007E6290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091FFBC" w14:textId="77777777" w:rsidR="007E6290" w:rsidRPr="007168BD" w:rsidRDefault="007E6290" w:rsidP="007E629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5F5F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9001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・ </w:t>
            </w:r>
            <w:r w:rsidRPr="005F5F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14001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1C0C9C8D" w14:textId="77777777" w:rsidR="007E6290" w:rsidRDefault="007E6290" w:rsidP="007E6290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有・無</w:t>
            </w:r>
          </w:p>
        </w:tc>
      </w:tr>
      <w:tr w:rsidR="007E6290" w:rsidRPr="00A22810" w14:paraId="3482ECCA" w14:textId="77777777" w:rsidTr="00912E42">
        <w:trPr>
          <w:trHeight w:val="2840"/>
        </w:trPr>
        <w:tc>
          <w:tcPr>
            <w:tcW w:w="1443" w:type="dxa"/>
            <w:vAlign w:val="center"/>
          </w:tcPr>
          <w:p w14:paraId="21A12711" w14:textId="77777777" w:rsidR="007B3604" w:rsidRDefault="007E6290" w:rsidP="007B3604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確認事項</w:t>
            </w:r>
          </w:p>
          <w:p w14:paraId="368BB2B9" w14:textId="3E4033FB" w:rsidR="0084106B" w:rsidRPr="007168BD" w:rsidRDefault="0084106B" w:rsidP="007B3604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（チェック）</w:t>
            </w:r>
          </w:p>
        </w:tc>
        <w:tc>
          <w:tcPr>
            <w:tcW w:w="8196" w:type="dxa"/>
            <w:gridSpan w:val="7"/>
            <w:vAlign w:val="center"/>
          </w:tcPr>
          <w:p w14:paraId="63EE1AF5" w14:textId="6D517D15" w:rsidR="007B3604" w:rsidRPr="00512676" w:rsidRDefault="00D73AE3" w:rsidP="0084106B">
            <w:pPr>
              <w:spacing w:line="22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sz w:val="18"/>
                  <w:szCs w:val="18"/>
                </w:rPr>
                <w:id w:val="-1668701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106B" w:rsidRPr="00512676">
                  <w:rPr>
                    <w:rFonts w:ascii="ＭＳ ゴシック" w:eastAsia="ＭＳ ゴシック" w:hAnsi="ＭＳ ゴシック" w:cs="メイリオ" w:hint="eastAsia"/>
                    <w:sz w:val="18"/>
                    <w:szCs w:val="18"/>
                  </w:rPr>
                  <w:t>☐</w:t>
                </w:r>
              </w:sdtContent>
            </w:sdt>
            <w:r w:rsidR="007E6290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全ての受講者が常にビデオＯＮの状態で参加</w:t>
            </w:r>
            <w:r w:rsidR="00912E42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ください</w:t>
            </w:r>
            <w:r w:rsidR="007E6290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。　</w:t>
            </w:r>
          </w:p>
          <w:p w14:paraId="73660B76" w14:textId="77777777" w:rsidR="00912E42" w:rsidRPr="00512676" w:rsidRDefault="00912E42" w:rsidP="007B3604">
            <w:pPr>
              <w:spacing w:line="22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0B210C88" w14:textId="4F4A8A68" w:rsidR="00912E42" w:rsidRPr="00512676" w:rsidRDefault="00D73AE3" w:rsidP="00912E42">
            <w:pPr>
              <w:spacing w:line="22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sz w:val="18"/>
                  <w:szCs w:val="18"/>
                </w:rPr>
                <w:id w:val="-407466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2E42" w:rsidRPr="00512676">
                  <w:rPr>
                    <w:rFonts w:ascii="ＭＳ ゴシック" w:eastAsia="ＭＳ ゴシック" w:hAnsi="ＭＳ ゴシック" w:cs="メイリオ" w:hint="eastAsia"/>
                    <w:sz w:val="18"/>
                    <w:szCs w:val="18"/>
                  </w:rPr>
                  <w:t>☐</w:t>
                </w:r>
              </w:sdtContent>
            </w:sdt>
            <w:r w:rsidR="00912E42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グループワークがあるため、一人</w:t>
            </w:r>
            <w:r w:rsidR="00912E42" w:rsidRPr="00512676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1台のPC端末をご準備ください。</w:t>
            </w:r>
          </w:p>
          <w:p w14:paraId="3E7DDAEE" w14:textId="77777777" w:rsidR="00512676" w:rsidRPr="00512676" w:rsidRDefault="00512676" w:rsidP="00912E42">
            <w:pPr>
              <w:spacing w:line="22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1B350CD3" w14:textId="77777777" w:rsidR="00512676" w:rsidRPr="00512676" w:rsidRDefault="00512676" w:rsidP="00912E42">
            <w:pPr>
              <w:spacing w:line="22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 w:rsidRPr="00512676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複数名で参加の場合、別室での受講を推奨しております。</w:t>
            </w:r>
          </w:p>
          <w:p w14:paraId="4F9C9EF2" w14:textId="461B2A5D" w:rsidR="00512676" w:rsidRPr="00512676" w:rsidRDefault="00512676" w:rsidP="00912E42">
            <w:pPr>
              <w:spacing w:line="22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</w:pPr>
            <w:r w:rsidRPr="00512676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（複数名で同じ部屋から参加される場合は、ハウリング防止のためヘッドセットをご使用ください。）</w:t>
            </w:r>
          </w:p>
          <w:p w14:paraId="08B5E568" w14:textId="77777777" w:rsidR="007B3604" w:rsidRPr="00512676" w:rsidRDefault="007B3604" w:rsidP="007B3604">
            <w:pPr>
              <w:spacing w:line="2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300CE2B7" w14:textId="513CD20C" w:rsidR="007E6290" w:rsidRPr="00512676" w:rsidRDefault="00D73AE3" w:rsidP="0084106B">
            <w:pPr>
              <w:spacing w:line="24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sz w:val="18"/>
                  <w:szCs w:val="18"/>
                </w:rPr>
                <w:id w:val="1247454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3604" w:rsidRPr="00512676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6290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テキストは原則データ配布です。</w:t>
            </w:r>
          </w:p>
          <w:p w14:paraId="70AB83EE" w14:textId="77777777" w:rsidR="007B3604" w:rsidRPr="00512676" w:rsidRDefault="007B3604" w:rsidP="007B3604">
            <w:pPr>
              <w:spacing w:line="220" w:lineRule="exact"/>
              <w:ind w:leftChars="200" w:left="420" w:firstLineChars="400" w:firstLine="72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79625F44" w14:textId="69061B75" w:rsidR="007E6290" w:rsidRPr="00512676" w:rsidRDefault="00D73AE3" w:rsidP="007B3604">
            <w:pPr>
              <w:spacing w:line="240" w:lineRule="exact"/>
              <w:ind w:firstLineChars="300" w:firstLine="54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sz w:val="18"/>
                  <w:szCs w:val="18"/>
                </w:rPr>
                <w:id w:val="1614855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3604" w:rsidRPr="00512676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6290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規格書</w:t>
            </w:r>
            <w:r w:rsidR="00164327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（JIS Ｑ 9001：2015、14001：2015）</w:t>
            </w:r>
            <w:r w:rsidR="0084106B" w:rsidRPr="00512676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は各自でご準備ください。</w:t>
            </w:r>
          </w:p>
          <w:p w14:paraId="1371EC24" w14:textId="77777777" w:rsidR="0084106B" w:rsidRPr="00512676" w:rsidRDefault="0084106B" w:rsidP="0084106B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DEDBD45" w14:textId="33624192" w:rsidR="0084106B" w:rsidRPr="007E6290" w:rsidRDefault="0084106B" w:rsidP="0084106B">
            <w:pPr>
              <w:spacing w:line="240" w:lineRule="exact"/>
              <w:ind w:firstLineChars="200" w:firstLine="36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512676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※上記対応が難しい場合は個別にご相談ください。</w:t>
            </w:r>
          </w:p>
        </w:tc>
      </w:tr>
    </w:tbl>
    <w:p w14:paraId="7765D251" w14:textId="225E16DE" w:rsidR="00EE09A9" w:rsidRDefault="00EE09A9" w:rsidP="00EE09A9">
      <w:pPr>
        <w:widowControl/>
        <w:spacing w:line="300" w:lineRule="exact"/>
        <w:ind w:leftChars="200" w:left="820" w:rightChars="123" w:right="258" w:hangingChars="200" w:hanging="400"/>
        <w:jc w:val="left"/>
        <w:rPr>
          <w:rFonts w:ascii="BIZ UDPゴシック" w:eastAsia="BIZ UDPゴシック" w:hAnsi="BIZ UDPゴシック"/>
          <w:color w:val="FF0000"/>
          <w:sz w:val="20"/>
          <w:szCs w:val="20"/>
        </w:rPr>
      </w:pPr>
      <w:r w:rsidRPr="00EC7267">
        <w:rPr>
          <w:rFonts w:ascii="BIZ UDPゴシック" w:eastAsia="BIZ UDPゴシック" w:hAnsi="BIZ UDPゴシック" w:hint="eastAsia"/>
          <w:color w:val="FF0000"/>
          <w:sz w:val="20"/>
          <w:szCs w:val="20"/>
        </w:rPr>
        <w:t>※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１</w:t>
      </w:r>
      <w:r w:rsidRPr="00EC7267">
        <w:rPr>
          <w:rFonts w:ascii="BIZ UDPゴシック" w:eastAsia="BIZ UDPゴシック" w:hAnsi="BIZ UDPゴシック" w:hint="eastAsia"/>
          <w:color w:val="FF0000"/>
          <w:sz w:val="20"/>
          <w:szCs w:val="20"/>
        </w:rPr>
        <w:t>．</w:t>
      </w:r>
      <w:r w:rsidRPr="00EC7267">
        <w:rPr>
          <w:rFonts w:ascii="BIZ UDPゴシック" w:eastAsia="BIZ UDPゴシック" w:hAnsi="BIZ UDPゴシック"/>
          <w:sz w:val="20"/>
          <w:szCs w:val="20"/>
        </w:rPr>
        <w:t>ISOに関する最低限の基礎知識</w:t>
      </w:r>
      <w:r>
        <w:rPr>
          <w:rFonts w:ascii="BIZ UDPゴシック" w:eastAsia="BIZ UDPゴシック" w:hAnsi="BIZ UDPゴシック" w:hint="eastAsia"/>
          <w:sz w:val="20"/>
          <w:szCs w:val="20"/>
        </w:rPr>
        <w:t>を</w:t>
      </w:r>
      <w:r w:rsidRPr="00EC7267">
        <w:rPr>
          <w:rFonts w:ascii="BIZ UDPゴシック" w:eastAsia="BIZ UDPゴシック" w:hAnsi="BIZ UDPゴシック"/>
          <w:sz w:val="20"/>
          <w:szCs w:val="20"/>
        </w:rPr>
        <w:t>習得し、本セミナーを有意義なものにしていただくため</w:t>
      </w:r>
      <w:r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C037E5">
        <w:rPr>
          <w:rFonts w:ascii="BIZ UDPゴシック" w:eastAsia="BIZ UDPゴシック" w:hAnsi="BIZ UDPゴシック" w:hint="eastAsia"/>
          <w:color w:val="FF0000"/>
          <w:sz w:val="20"/>
          <w:szCs w:val="20"/>
        </w:rPr>
        <w:t>従事年数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の</w:t>
      </w:r>
    </w:p>
    <w:p w14:paraId="18427726" w14:textId="50232347" w:rsidR="00EE09A9" w:rsidRPr="00EC7267" w:rsidRDefault="00EE09A9" w:rsidP="00EE09A9">
      <w:pPr>
        <w:widowControl/>
        <w:spacing w:line="300" w:lineRule="exact"/>
        <w:ind w:leftChars="400" w:left="840" w:rightChars="123" w:right="258"/>
        <w:jc w:val="left"/>
        <w:rPr>
          <w:rFonts w:ascii="BIZ UDPゴシック" w:eastAsia="BIZ UDPゴシック" w:hAnsi="BIZ UDPゴシック"/>
          <w:color w:val="FF0000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短い方を対象とした</w:t>
      </w:r>
      <w:r w:rsidRPr="00EC7267">
        <w:rPr>
          <w:rFonts w:ascii="BIZ UDPゴシック" w:eastAsia="BIZ UDPゴシック" w:hAnsi="BIZ UDPゴシック"/>
          <w:color w:val="FF0000"/>
          <w:sz w:val="20"/>
          <w:szCs w:val="20"/>
        </w:rPr>
        <w:t>初心者向け</w:t>
      </w:r>
      <w:r w:rsidR="0011200D">
        <w:rPr>
          <w:rFonts w:ascii="BIZ UDPゴシック" w:eastAsia="BIZ UDPゴシック" w:hAnsi="BIZ UDPゴシック" w:hint="eastAsia"/>
          <w:color w:val="FF0000"/>
          <w:sz w:val="20"/>
          <w:szCs w:val="20"/>
        </w:rPr>
        <w:t>事前</w:t>
      </w:r>
      <w:r w:rsidRPr="00EC7267">
        <w:rPr>
          <w:rFonts w:ascii="BIZ UDPゴシック" w:eastAsia="BIZ UDPゴシック" w:hAnsi="BIZ UDPゴシック"/>
          <w:color w:val="FF0000"/>
          <w:sz w:val="20"/>
          <w:szCs w:val="20"/>
        </w:rPr>
        <w:t>セミナーを本セミナー前に開催</w:t>
      </w:r>
      <w:r w:rsidRPr="00EC7267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いたします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（</w:t>
      </w:r>
      <w:r w:rsidRPr="000D7247">
        <w:rPr>
          <w:rFonts w:ascii="BIZ UDPゴシック" w:eastAsia="BIZ UDPゴシック" w:hAnsi="BIZ UDPゴシック" w:hint="eastAsia"/>
          <w:color w:val="FF0000"/>
          <w:sz w:val="20"/>
          <w:szCs w:val="20"/>
          <w:u w:val="double"/>
        </w:rPr>
        <w:t>参加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  <w:u w:val="double"/>
        </w:rPr>
        <w:t>は任意です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）。</w:t>
      </w:r>
    </w:p>
    <w:p w14:paraId="5178EEC0" w14:textId="4F9B2A3D" w:rsidR="00667F66" w:rsidRDefault="00EE09A9" w:rsidP="00667F66">
      <w:pPr>
        <w:widowControl/>
        <w:spacing w:line="300" w:lineRule="exact"/>
        <w:ind w:rightChars="123" w:right="258" w:firstLineChars="200" w:firstLine="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C7267">
        <w:rPr>
          <w:rFonts w:ascii="BIZ UDPゴシック" w:eastAsia="BIZ UDPゴシック" w:hAnsi="BIZ UDPゴシック" w:hint="eastAsia"/>
          <w:color w:val="FF0000"/>
          <w:sz w:val="20"/>
          <w:szCs w:val="20"/>
        </w:rPr>
        <w:t>※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２</w:t>
      </w:r>
      <w:r w:rsidRPr="00EC7267">
        <w:rPr>
          <w:rFonts w:ascii="BIZ UDPゴシック" w:eastAsia="BIZ UDPゴシック" w:hAnsi="BIZ UDPゴシック" w:hint="eastAsia"/>
          <w:color w:val="FF0000"/>
          <w:sz w:val="20"/>
          <w:szCs w:val="20"/>
        </w:rPr>
        <w:t>．</w:t>
      </w:r>
      <w:r w:rsidRPr="00EC7267">
        <w:rPr>
          <w:rFonts w:ascii="BIZ UDPゴシック" w:eastAsia="BIZ UDPゴシック" w:hAnsi="BIZ UDPゴシック" w:hint="eastAsia"/>
          <w:sz w:val="20"/>
          <w:szCs w:val="20"/>
        </w:rPr>
        <w:t>オンラインでの</w:t>
      </w:r>
      <w:r w:rsidR="008B2AC6">
        <w:rPr>
          <w:rFonts w:ascii="BIZ UDPゴシック" w:eastAsia="BIZ UDPゴシック" w:hAnsi="BIZ UDPゴシック" w:hint="eastAsia"/>
          <w:sz w:val="20"/>
          <w:szCs w:val="20"/>
        </w:rPr>
        <w:t>開催となります。</w:t>
      </w:r>
      <w:r w:rsidRPr="000D7247">
        <w:rPr>
          <w:rFonts w:ascii="BIZ UDPゴシック" w:eastAsia="BIZ UDPゴシック" w:hAnsi="BIZ UDPゴシック" w:hint="eastAsia"/>
          <w:sz w:val="20"/>
          <w:szCs w:val="20"/>
        </w:rPr>
        <w:t>安定した通信環境（有線</w:t>
      </w:r>
      <w:r w:rsidRPr="000D7247">
        <w:rPr>
          <w:rFonts w:ascii="BIZ UDPゴシック" w:eastAsia="BIZ UDPゴシック" w:hAnsi="BIZ UDPゴシック"/>
          <w:sz w:val="20"/>
          <w:szCs w:val="20"/>
        </w:rPr>
        <w:t>LANでの</w:t>
      </w:r>
      <w:r w:rsidRPr="000D7247">
        <w:rPr>
          <w:rFonts w:ascii="BIZ UDPゴシック" w:eastAsia="BIZ UDPゴシック" w:hAnsi="BIZ UDPゴシック" w:hint="eastAsia"/>
          <w:sz w:val="20"/>
          <w:szCs w:val="20"/>
        </w:rPr>
        <w:t>接続を推奨）でご受講ください。</w:t>
      </w:r>
    </w:p>
    <w:p w14:paraId="11FFC525" w14:textId="0ACEF3D5" w:rsidR="00EE09A9" w:rsidRPr="000D7247" w:rsidRDefault="00EE09A9" w:rsidP="00667F66">
      <w:pPr>
        <w:widowControl/>
        <w:spacing w:line="300" w:lineRule="exact"/>
        <w:ind w:rightChars="123" w:right="258" w:firstLineChars="450" w:firstLine="900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ご希望の場合は事前に</w:t>
      </w:r>
      <w:r w:rsidRPr="000D7247">
        <w:rPr>
          <w:rFonts w:ascii="BIZ UDPゴシック" w:eastAsia="BIZ UDPゴシック" w:hAnsi="BIZ UDPゴシック" w:hint="eastAsia"/>
          <w:sz w:val="20"/>
          <w:szCs w:val="20"/>
        </w:rPr>
        <w:t>受講者様</w:t>
      </w:r>
      <w:r>
        <w:rPr>
          <w:rFonts w:ascii="BIZ UDPゴシック" w:eastAsia="BIZ UDPゴシック" w:hAnsi="BIZ UDPゴシック" w:hint="eastAsia"/>
          <w:sz w:val="20"/>
          <w:szCs w:val="20"/>
        </w:rPr>
        <w:t>と当機構</w:t>
      </w:r>
      <w:r w:rsidRPr="000D7247">
        <w:rPr>
          <w:rFonts w:ascii="BIZ UDPゴシック" w:eastAsia="BIZ UDPゴシック" w:hAnsi="BIZ UDPゴシック" w:hint="eastAsia"/>
          <w:sz w:val="20"/>
          <w:szCs w:val="20"/>
        </w:rPr>
        <w:t>間</w:t>
      </w:r>
      <w:r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Pr="000D7247">
        <w:rPr>
          <w:rFonts w:ascii="BIZ UDPゴシック" w:eastAsia="BIZ UDPゴシック" w:hAnsi="BIZ UDPゴシック" w:hint="eastAsia"/>
          <w:sz w:val="20"/>
          <w:szCs w:val="20"/>
        </w:rPr>
        <w:t>の接続テストも可能です</w:t>
      </w:r>
      <w:r>
        <w:rPr>
          <w:rFonts w:ascii="BIZ UDPゴシック" w:eastAsia="BIZ UDPゴシック" w:hAnsi="BIZ UDPゴシック" w:hint="eastAsia"/>
          <w:sz w:val="20"/>
          <w:szCs w:val="20"/>
        </w:rPr>
        <w:t>。後日詳細をご案内いたします。</w:t>
      </w:r>
    </w:p>
    <w:p w14:paraId="4FFB02CE" w14:textId="21DE05D3" w:rsidR="00A53DEA" w:rsidRPr="00EC6EF9" w:rsidRDefault="00512676" w:rsidP="00EC6EF9">
      <w:pPr>
        <w:ind w:rightChars="123" w:right="258"/>
        <w:jc w:val="center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8C2CC" wp14:editId="181C17E9">
                <wp:simplePos x="0" y="0"/>
                <wp:positionH relativeFrom="margin">
                  <wp:posOffset>95249</wp:posOffset>
                </wp:positionH>
                <wp:positionV relativeFrom="paragraph">
                  <wp:posOffset>22860</wp:posOffset>
                </wp:positionV>
                <wp:extent cx="6372225" cy="651510"/>
                <wp:effectExtent l="0" t="0" r="28575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651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F6677" id="四角形: 角を丸くする 2" o:spid="_x0000_s1026" style="position:absolute;margin-left:7.5pt;margin-top:1.8pt;width:501.7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" fillcolor="black [3200]" strokecolor="black [16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2CFF3" wp14:editId="3E78C0A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4933950" cy="61150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8EA4B" w14:textId="77777777" w:rsidR="009A4E2C" w:rsidRDefault="00677867" w:rsidP="00320A2E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778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≪お</w:t>
                            </w:r>
                            <w:r w:rsidR="00E856A5" w:rsidRPr="006778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申込先</w:t>
                            </w:r>
                            <w:r w:rsidRPr="006778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4E2C" w:rsidRPr="00320A2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E-mail:</w:t>
                            </w:r>
                            <w:r w:rsidR="009A4E2C" w:rsidRPr="00320A2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4E2C" w:rsidRPr="00320A2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keieijinzai@toriton.or.jp</w:t>
                            </w:r>
                            <w:r w:rsidR="009A4E2C" w:rsidRPr="009A4E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4F0864" w14:textId="77E9814C" w:rsidR="00E856A5" w:rsidRPr="009A4E2C" w:rsidRDefault="0095419C" w:rsidP="009A4E2C">
                            <w:pPr>
                              <w:spacing w:line="400" w:lineRule="exact"/>
                              <w:ind w:firstLineChars="750" w:firstLine="18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A4E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FAX：0857-52-6673</w:t>
                            </w:r>
                            <w:r w:rsidR="009A4E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9A4E2C" w:rsidRPr="009A4E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77867" w:rsidRPr="009A4E2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677867" w:rsidRPr="009A4E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担当：</w:t>
                            </w:r>
                            <w:r w:rsidR="003D29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吉田</w:t>
                            </w:r>
                            <w:r w:rsidR="00677867" w:rsidRPr="009A4E2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00412D9" w14:textId="77777777" w:rsidR="00677867" w:rsidRDefault="00677867" w:rsidP="00E856A5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8B24BD2" w14:textId="77777777" w:rsidR="00E856A5" w:rsidRPr="00E856A5" w:rsidRDefault="00E856A5" w:rsidP="00E856A5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2CF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.9pt;width:388.5pt;height:48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" filled="f" stroked="f" strokeweight=".5pt">
                <v:textbox>
                  <w:txbxContent>
                    <w:p w14:paraId="0DE8EA4B" w14:textId="77777777" w:rsidR="009A4E2C" w:rsidRDefault="00677867" w:rsidP="00320A2E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778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≪お</w:t>
                      </w:r>
                      <w:r w:rsidR="00E856A5" w:rsidRPr="006778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申込先</w:t>
                      </w:r>
                      <w:r w:rsidRPr="006778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A4E2C" w:rsidRPr="00320A2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E-mail:</w:t>
                      </w:r>
                      <w:r w:rsidR="009A4E2C" w:rsidRPr="00320A2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A4E2C" w:rsidRPr="00320A2E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keieijinzai@toriton.or.jp</w:t>
                      </w:r>
                      <w:r w:rsidR="009A4E2C" w:rsidRPr="009A4E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4F0864" w14:textId="77E9814C" w:rsidR="00E856A5" w:rsidRPr="009A4E2C" w:rsidRDefault="0095419C" w:rsidP="009A4E2C">
                      <w:pPr>
                        <w:spacing w:line="400" w:lineRule="exact"/>
                        <w:ind w:firstLineChars="750" w:firstLine="18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A4E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FAX：0857-52-6673</w:t>
                      </w:r>
                      <w:r w:rsidR="009A4E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　　　　</w:t>
                      </w:r>
                      <w:r w:rsidR="009A4E2C" w:rsidRPr="009A4E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677867" w:rsidRPr="009A4E2C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677867" w:rsidRPr="009A4E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担当：</w:t>
                      </w:r>
                      <w:r w:rsidR="003D29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吉田</w:t>
                      </w:r>
                      <w:r w:rsidR="00677867" w:rsidRPr="009A4E2C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14:paraId="100412D9" w14:textId="77777777" w:rsidR="00677867" w:rsidRDefault="00677867" w:rsidP="00E856A5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8B24BD2" w14:textId="77777777" w:rsidR="00E856A5" w:rsidRPr="00E856A5" w:rsidRDefault="00E856A5" w:rsidP="00E856A5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3DEA" w:rsidRPr="00EC6EF9" w:rsidSect="00EC6E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D07B" w14:textId="77777777" w:rsidR="00D73AE3" w:rsidRDefault="00D73AE3" w:rsidP="00DD7FB0">
      <w:r>
        <w:separator/>
      </w:r>
    </w:p>
  </w:endnote>
  <w:endnote w:type="continuationSeparator" w:id="0">
    <w:p w14:paraId="7AE45B3F" w14:textId="77777777" w:rsidR="00D73AE3" w:rsidRDefault="00D73AE3" w:rsidP="00DD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F69B" w14:textId="77777777" w:rsidR="00D73AE3" w:rsidRDefault="00D73AE3" w:rsidP="00DD7FB0">
      <w:r>
        <w:separator/>
      </w:r>
    </w:p>
  </w:footnote>
  <w:footnote w:type="continuationSeparator" w:id="0">
    <w:p w14:paraId="54AFA702" w14:textId="77777777" w:rsidR="00D73AE3" w:rsidRDefault="00D73AE3" w:rsidP="00DD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16C"/>
    <w:multiLevelType w:val="hybridMultilevel"/>
    <w:tmpl w:val="4C5A9AD4"/>
    <w:lvl w:ilvl="0" w:tplc="5CCA160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13225"/>
    <w:multiLevelType w:val="hybridMultilevel"/>
    <w:tmpl w:val="134CA1F4"/>
    <w:lvl w:ilvl="0" w:tplc="79460C26"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1026282"/>
    <w:multiLevelType w:val="hybridMultilevel"/>
    <w:tmpl w:val="693695A6"/>
    <w:lvl w:ilvl="0" w:tplc="D05251C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24B94"/>
    <w:multiLevelType w:val="hybridMultilevel"/>
    <w:tmpl w:val="AFB8D934"/>
    <w:lvl w:ilvl="0" w:tplc="8228BFD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4676938">
    <w:abstractNumId w:val="3"/>
  </w:num>
  <w:num w:numId="2" w16cid:durableId="509023557">
    <w:abstractNumId w:val="0"/>
  </w:num>
  <w:num w:numId="3" w16cid:durableId="194588533">
    <w:abstractNumId w:val="2"/>
  </w:num>
  <w:num w:numId="4" w16cid:durableId="65098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BD"/>
    <w:rsid w:val="00075778"/>
    <w:rsid w:val="0011200D"/>
    <w:rsid w:val="00164327"/>
    <w:rsid w:val="001A5EE7"/>
    <w:rsid w:val="002028F1"/>
    <w:rsid w:val="00281D79"/>
    <w:rsid w:val="002B610A"/>
    <w:rsid w:val="002E3374"/>
    <w:rsid w:val="002F2904"/>
    <w:rsid w:val="002F7236"/>
    <w:rsid w:val="00307E60"/>
    <w:rsid w:val="00320A2E"/>
    <w:rsid w:val="00377678"/>
    <w:rsid w:val="003A1F4B"/>
    <w:rsid w:val="003A73F4"/>
    <w:rsid w:val="003B6AC6"/>
    <w:rsid w:val="003D2934"/>
    <w:rsid w:val="003E7473"/>
    <w:rsid w:val="00492A6F"/>
    <w:rsid w:val="004A53B1"/>
    <w:rsid w:val="004A6F29"/>
    <w:rsid w:val="004F6B6C"/>
    <w:rsid w:val="00512676"/>
    <w:rsid w:val="00523B46"/>
    <w:rsid w:val="00530B09"/>
    <w:rsid w:val="00537C6A"/>
    <w:rsid w:val="00567FB8"/>
    <w:rsid w:val="005711F6"/>
    <w:rsid w:val="005E264C"/>
    <w:rsid w:val="005F5F2C"/>
    <w:rsid w:val="00667F66"/>
    <w:rsid w:val="00677867"/>
    <w:rsid w:val="006C4FA2"/>
    <w:rsid w:val="006D68E5"/>
    <w:rsid w:val="007168BD"/>
    <w:rsid w:val="00786590"/>
    <w:rsid w:val="007B3604"/>
    <w:rsid w:val="007C7C9A"/>
    <w:rsid w:val="007E6290"/>
    <w:rsid w:val="0084106B"/>
    <w:rsid w:val="008B2AC6"/>
    <w:rsid w:val="00912E42"/>
    <w:rsid w:val="0095419C"/>
    <w:rsid w:val="009651E9"/>
    <w:rsid w:val="00972915"/>
    <w:rsid w:val="009A0AAD"/>
    <w:rsid w:val="009A4E2C"/>
    <w:rsid w:val="00A0083B"/>
    <w:rsid w:val="00A400AA"/>
    <w:rsid w:val="00A53DEA"/>
    <w:rsid w:val="00A7425F"/>
    <w:rsid w:val="00A76B8A"/>
    <w:rsid w:val="00AB28D5"/>
    <w:rsid w:val="00AB5733"/>
    <w:rsid w:val="00B017D0"/>
    <w:rsid w:val="00B227DC"/>
    <w:rsid w:val="00B3521E"/>
    <w:rsid w:val="00B6590B"/>
    <w:rsid w:val="00BC4A6E"/>
    <w:rsid w:val="00C072D3"/>
    <w:rsid w:val="00CE10C6"/>
    <w:rsid w:val="00D65611"/>
    <w:rsid w:val="00D73AE3"/>
    <w:rsid w:val="00DC0C52"/>
    <w:rsid w:val="00DD7FB0"/>
    <w:rsid w:val="00E61740"/>
    <w:rsid w:val="00E856A5"/>
    <w:rsid w:val="00EC6EF9"/>
    <w:rsid w:val="00EE09A9"/>
    <w:rsid w:val="00F0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09562"/>
  <w15:chartTrackingRefBased/>
  <w15:docId w15:val="{1AA0CB5A-E254-4606-A3C3-984B0397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8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F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FB0"/>
  </w:style>
  <w:style w:type="paragraph" w:styleId="a6">
    <w:name w:val="footer"/>
    <w:basedOn w:val="a"/>
    <w:link w:val="a7"/>
    <w:uiPriority w:val="99"/>
    <w:unhideWhenUsed/>
    <w:rsid w:val="00DD7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FB0"/>
  </w:style>
  <w:style w:type="paragraph" w:styleId="a8">
    <w:name w:val="List Paragraph"/>
    <w:basedOn w:val="a"/>
    <w:uiPriority w:val="34"/>
    <w:qFormat/>
    <w:rsid w:val="00530B09"/>
    <w:pPr>
      <w:ind w:leftChars="400" w:left="840"/>
    </w:pPr>
  </w:style>
  <w:style w:type="character" w:styleId="a9">
    <w:name w:val="Hyperlink"/>
    <w:basedOn w:val="a0"/>
    <w:uiPriority w:val="99"/>
    <w:unhideWhenUsed/>
    <w:rsid w:val="00E856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岡島 加奈</dc:creator>
  <cp:keywords/>
  <dc:description/>
  <cp:lastModifiedBy>吉田 茉美子</cp:lastModifiedBy>
  <cp:revision>33</cp:revision>
  <cp:lastPrinted>2024-07-04T00:36:00Z</cp:lastPrinted>
  <dcterms:created xsi:type="dcterms:W3CDTF">2022-07-11T07:22:00Z</dcterms:created>
  <dcterms:modified xsi:type="dcterms:W3CDTF">2026-06-22T04:46:00Z</dcterms:modified>
</cp:coreProperties>
</file>